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bCs/>
          <w:color w:val="000000" w:themeColor="text1"/>
        </w:rPr>
        <w:t>4</w:t>
      </w:r>
      <w:r>
        <w:rPr>
          <w:rFonts w:eastAsia="Cambria" w:cs="Cambria" w:ascii="Cambria" w:hAnsi="Cambria"/>
          <w:b/>
        </w:rPr>
        <w:t>/PZP/202</w:t>
      </w:r>
      <w:r>
        <w:rPr>
          <w:rFonts w:eastAsia="Cambria" w:cs="Cambria" w:ascii="Cambria" w:hAnsi="Cambria"/>
          <w:b/>
        </w:rPr>
        <w:t>5</w:t>
      </w:r>
      <w:r>
        <w:rPr>
          <w:rFonts w:eastAsia="Cambria" w:cs="Cambria" w:ascii="Cambria" w:hAnsi="Cambria"/>
          <w:bCs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2"/>
        </w:numPr>
        <w:tabs>
          <w:tab w:val="clear" w:pos="708"/>
          <w:tab w:val="left" w:pos="142" w:leader="none"/>
        </w:tabs>
        <w:suppressAutoHyphens w:val="false"/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 xml:space="preserve">Samodzielny Publiczny Wojewódzki Szpital Psychiatryczny </w:t>
      </w:r>
      <w:r>
        <w:rPr>
          <w:rFonts w:eastAsia="Cambria" w:cs="Cambria" w:ascii="Cambria" w:hAnsi="Cambria"/>
          <w:b/>
        </w:rPr>
        <w:t xml:space="preserve">im. św. Antoniego                  </w:t>
      </w:r>
      <w:r>
        <w:rPr>
          <w:rFonts w:eastAsia="Cambria" w:cs="Cambria" w:ascii="Cambria" w:hAnsi="Cambria"/>
          <w:b/>
        </w:rPr>
        <w:t>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18 841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REGON 000291049</w:t>
      </w:r>
    </w:p>
    <w:p>
      <w:pPr>
        <w:pStyle w:val="Normal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Normal"/>
        <w:widowControl w:val="false"/>
        <w:spacing w:lineRule="auto" w:line="276"/>
        <w:ind w:left="142" w:hanging="0"/>
        <w:jc w:val="both"/>
        <w:rPr>
          <w:rFonts w:ascii="Calibri Light" w:hAnsi="Calibri Light" w:asciiTheme="majorHAnsi" w:hAnsiTheme="majorHAnsi"/>
        </w:rPr>
      </w:pPr>
      <w:hyperlink r:id="rId4">
        <w:r>
          <w:rPr>
            <w:rStyle w:val="Czeinternetowe"/>
            <w:rFonts w:ascii="Calibri Light" w:hAnsi="Calibri Light" w:asciiTheme="majorHAnsi" w:hAnsiTheme="majorHAnsi"/>
          </w:rPr>
          <w:t>https://platformazakupowa.pl/transakcja/</w:t>
        </w:r>
      </w:hyperlink>
      <w:r>
        <w:rPr>
          <w:rStyle w:val="Czeinternetowe"/>
          <w:rFonts w:ascii="Calibri Light" w:hAnsi="Calibri Light" w:asciiTheme="majorHAnsi" w:hAnsiTheme="majorHAnsi"/>
        </w:rPr>
        <w:t>1073355</w:t>
      </w:r>
      <w:r>
        <w:rPr>
          <w:rStyle w:val="Czeinternetowe"/>
          <w:rFonts w:ascii="Calibri Light" w:hAnsi="Calibri Light" w:asciiTheme="majorHAnsi" w:hAnsiTheme="majorHAnsi"/>
          <w:b w:val="false"/>
          <w:bCs w:val="false"/>
          <w:color w:val="3465A4"/>
          <w:u w:val="single"/>
        </w:rPr>
        <w:t>.</w:t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color w:val="0070C0"/>
          <w:sz w:val="16"/>
          <w:szCs w:val="16"/>
          <w:u w:val="single"/>
        </w:rPr>
      </w:pPr>
      <w:r>
        <w:rPr>
          <w:rFonts w:ascii="Cambria" w:hAnsi="Cambria"/>
          <w:color w:val="0070C0"/>
          <w:sz w:val="16"/>
          <w:szCs w:val="16"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b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300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300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</w:t>
      </w: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300"/>
        <w:rPr>
          <w:rFonts w:ascii="Cambria" w:hAnsi="Cambria"/>
          <w:i/>
          <w:i/>
          <w:sz w:val="10"/>
          <w:szCs w:val="10"/>
        </w:rPr>
      </w:pPr>
      <w:r>
        <w:rPr>
          <w:rFonts w:ascii="Cambria" w:hAnsi="Cambria"/>
          <w:i/>
          <w:sz w:val="10"/>
          <w:szCs w:val="10"/>
        </w:rPr>
      </w:r>
    </w:p>
    <w:tbl>
      <w:tblPr>
        <w:tblStyle w:val="Tabela-Siatka"/>
        <w:tblW w:w="90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094"/>
      </w:tblGrid>
      <w:tr>
        <w:trPr/>
        <w:tc>
          <w:tcPr>
            <w:tcW w:w="909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24"/>
                <w:szCs w:val="1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26"/>
                <w:szCs w:val="26"/>
              </w:rPr>
            </w:pPr>
            <w:r>
              <w:rPr>
                <w:rFonts w:eastAsia="Calibri" w:cs="Arial" w:ascii="Cambria" w:hAnsi="Cambria"/>
                <w:b/>
                <w:kern w:val="0"/>
                <w:sz w:val="26"/>
                <w:szCs w:val="26"/>
                <w:lang w:val="pl-PL" w:eastAsia="en-US" w:bidi="ar-SA"/>
              </w:rPr>
              <w:t xml:space="preserve">Oświadczenia wykonawcy/wykonawcy wspólnie ubiegającego </w:t>
              <w:br/>
              <w:t>się o udzielenie zamówienia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24"/>
                <w:szCs w:val="1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caps/>
                <w:sz w:val="22"/>
                <w:szCs w:val="22"/>
                <w:u w:val="single"/>
              </w:rPr>
            </w:pPr>
            <w:r>
              <w:rPr>
                <w:rFonts w:eastAsia="Calibri" w:cs="Arial" w:ascii="Cambria" w:hAnsi="Cambria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  <w:t xml:space="preserve">UWZGLĘDNIAJĄCE PRZESŁANKI WYKLUCZENIA WSKAZANE W USTAWIE PRAWO ZAMÓWIEŃ PUBLICZNYCH I USTAWIE </w:t>
            </w:r>
            <w:r>
              <w:rPr>
                <w:rFonts w:eastAsia="Calibri" w:cs="Arial" w:ascii="Cambria" w:hAnsi="Cambria"/>
                <w:b/>
                <w:caps/>
                <w:kern w:val="0"/>
                <w:sz w:val="22"/>
                <w:szCs w:val="22"/>
                <w:u w:val="single"/>
                <w:lang w:val="pl-PL" w:eastAsia="en-US" w:bidi="ar-SA"/>
              </w:rPr>
              <w:t>o szczególnych rozwiązaniach w zakresie przeciwdziałania wspieraniu agresji na Ukrainę oraz służących ochronie bezpieczeństwa narodowego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cap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b/>
                <w:caps/>
                <w:sz w:val="24"/>
                <w:szCs w:val="10"/>
                <w:u w:val="singl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</w:rPr>
            </w:pPr>
            <w:r>
              <w:rPr>
                <w:rFonts w:eastAsia="Calibri" w:cs="Arial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>składane na podstawie art. 125 ust. 1 ustawy Pzp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  <w:sz w:val="24"/>
              </w:rPr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jc w:val="both"/>
        <w:rPr>
          <w:rFonts w:ascii="Cambria" w:hAnsi="Cambria" w:eastAsia="Cambria" w:cs="Cambria"/>
          <w:b/>
          <w:b/>
          <w:color w:val="000000"/>
          <w:sz w:val="28"/>
          <w:szCs w:val="28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eastAsia="Cambria" w:cs="Cambria" w:ascii="Cambria" w:hAnsi="Cambria"/>
          <w:b/>
          <w:color w:val="000000"/>
          <w:sz w:val="28"/>
          <w:szCs w:val="28"/>
        </w:rPr>
        <w:t>„ZAKUP WRAZ Z DOSTAWĄ PIECZYWA ORAZ WYROBÓW PIEKARSKICH”</w:t>
      </w:r>
    </w:p>
    <w:p>
      <w:pPr>
        <w:pStyle w:val="Normal"/>
        <w:jc w:val="both"/>
        <w:rPr>
          <w:rFonts w:ascii="Cambria" w:hAnsi="Cambria" w:eastAsia="Cambria" w:cs="Cambria"/>
          <w:b/>
          <w:b/>
          <w:color w:val="000000"/>
          <w:sz w:val="28"/>
          <w:szCs w:val="28"/>
        </w:rPr>
      </w:pPr>
      <w:r>
        <w:rPr>
          <w:rFonts w:eastAsia="Cambria" w:cs="Cambria" w:ascii="Cambria" w:hAnsi="Cambria"/>
          <w:b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</w:rPr>
      </w:pPr>
      <w:r>
        <w:rPr>
          <w:rFonts w:ascii="Cambria" w:hAnsi="Cambria"/>
        </w:rPr>
        <w:t xml:space="preserve">prowadzonego przez </w:t>
      </w:r>
      <w:r>
        <w:rPr>
          <w:rFonts w:eastAsia="Cambria" w:cs="Cambria" w:ascii="Cambria" w:hAnsi="Cambria"/>
          <w:b/>
          <w:color w:val="000000"/>
        </w:rPr>
        <w:t xml:space="preserve">SAMODZIELNY PUBLICZNY WOJEWÓDZKI SZPITAL PSYCHIATRYCZNY </w:t>
      </w:r>
      <w:r>
        <w:rPr>
          <w:rFonts w:eastAsia="Cambria" w:cs="Cambria" w:ascii="Cambria" w:hAnsi="Cambria"/>
          <w:b/>
          <w:color w:val="000000"/>
        </w:rPr>
        <w:t xml:space="preserve">IM. ŚW. ANTONIEGO </w:t>
      </w:r>
      <w:r>
        <w:rPr>
          <w:rFonts w:eastAsia="Cambria" w:cs="Cambria" w:ascii="Cambria" w:hAnsi="Cambria"/>
          <w:b/>
          <w:color w:val="000000"/>
        </w:rPr>
        <w:t>W RADECZNICY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co następuje: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OŚWIADCZENIA DOTYCZĄCE PODSTAW WYKLUCZENIA:</w:t>
      </w:r>
    </w:p>
    <w:p>
      <w:pPr>
        <w:pStyle w:val="ListParagraph"/>
        <w:spacing w:lineRule="auto" w:line="30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zachodzą w stosunku do mnie podstawy wykluczenia </w:t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>
      <w:pPr>
        <w:pStyle w:val="ListParagraph"/>
        <w:spacing w:lineRule="auto" w:line="276"/>
        <w:ind w:left="284" w:hanging="0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……………………………………………</w:t>
      </w:r>
      <w:r>
        <w:rPr>
          <w:rFonts w:cs="Arial" w:ascii="Cambria" w:hAnsi="Cambria"/>
        </w:rPr>
        <w:t>..………….…………..…………………………………………………………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Cambria" w:hAnsi="Cambria"/>
          <w:lang w:eastAsia="pl-PL"/>
        </w:rPr>
        <w:t xml:space="preserve">7 ust. 1 ustawy </w:t>
      </w:r>
      <w:r>
        <w:rPr>
          <w:rFonts w:cs="Arial" w:ascii="Cambria" w:hAnsi="Cambria"/>
        </w:rPr>
        <w:t xml:space="preserve">z dnia 13 kwietnia 2022 r. </w:t>
        <w:br/>
      </w:r>
      <w:r>
        <w:rPr>
          <w:rFonts w:cs="Arial" w:ascii="Cambria" w:hAnsi="Cambria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Style w:val="Zakotwiczenieprzypisudolnego"/>
          <w:rFonts w:cs="Arial" w:ascii="Cambria" w:hAnsi="Cambria"/>
          <w:i/>
          <w:iCs/>
          <w:color w:val="222222"/>
        </w:rPr>
        <w:footnoteReference w:id="2"/>
      </w:r>
      <w:r>
        <w:rPr>
          <w:rFonts w:cs="Arial" w:ascii="Cambria" w:hAnsi="Cambria"/>
          <w:i/>
          <w:iCs/>
          <w:color w:val="222222"/>
        </w:rPr>
        <w:t>.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300"/>
        <w:jc w:val="both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Cambria" w:hAnsi="Cambria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7" w:right="1417" w:gutter="0" w:header="316" w:top="1277" w:footer="877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ourier New">
    <w:charset w:val="ee"/>
    <w:family w:val="roman"/>
    <w:pitch w:val="variable"/>
  </w:font>
  <w:font w:name="Arial Unicode MS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Optima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Helvetica Neu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3 do SWZ – Wzór oświadczenia Wykonawcy składane na podstawie art. 125 ust. 1 ustawy Pzp</w:t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PAGE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2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NUMPAGES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2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mbria" w:hAnsi="Cambria"/>
          <w:color w:val="222222"/>
          <w:sz w:val="16"/>
          <w:szCs w:val="16"/>
        </w:rPr>
        <w:t xml:space="preserve">z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cs="Arial" w:ascii="Cambria" w:hAnsi="Cambria"/>
          <w:color w:val="222222"/>
          <w:sz w:val="16"/>
          <w:szCs w:val="16"/>
        </w:rPr>
        <w:t xml:space="preserve">2)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117296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basedOn w:val="DefaultParagraphFont"/>
    <w:unhideWhenUsed/>
    <w:rsid w:val="00af4a71"/>
    <w:rPr>
      <w:color w:val="0563C1" w:themeColor="hyperlink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Odwiedzoneczeinternetowe" w:customStyle="1">
    <w:name w:val="FollowedHyperlink"/>
    <w:basedOn w:val="DefaultParagraphFont"/>
    <w:uiPriority w:val="99"/>
    <w:semiHidden/>
    <w:unhideWhenUsed/>
    <w:rsid w:val="00e35647"/>
    <w:rPr>
      <w:color w:val="954F72" w:themeColor="followedHyperlink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Nierozpoznanawzmianka1" w:customStyle="1">
    <w:name w:val="Nierozpoznana wzmianka1"/>
    <w:basedOn w:val="DefaultParagraphFont"/>
    <w:uiPriority w:val="99"/>
    <w:qFormat/>
    <w:rsid w:val="00380cf5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b521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fd20bf"/>
    <w:rPr>
      <w:vertAlign w:val="superscript"/>
    </w:rPr>
  </w:style>
  <w:style w:type="character" w:styleId="Nagwek3Znak" w:customStyle="1">
    <w:name w:val="Nagłówek 3 Znak"/>
    <w:basedOn w:val="DefaultParagraphFont"/>
    <w:uiPriority w:val="9"/>
    <w:semiHidden/>
    <w:qFormat/>
    <w:rsid w:val="00117296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Znakiprzypiswdolnych" w:customStyle="1">
    <w:name w:val="Znaki przypisów dolnych"/>
    <w:qFormat/>
    <w:rsid w:val="005d3cf8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5d3cf8"/>
    <w:rPr>
      <w:vertAlign w:val="superscript"/>
    </w:rPr>
  </w:style>
  <w:style w:type="character" w:styleId="Znakiprzypiswkocowych" w:customStyle="1">
    <w:name w:val="Znaki przypisów końcowych"/>
    <w:qFormat/>
    <w:rsid w:val="005d3cf8"/>
    <w:rPr/>
  </w:style>
  <w:style w:type="character" w:styleId="Nagwek1Znak">
    <w:name w:val="Nagłówek 1 Znak"/>
    <w:qFormat/>
    <w:rPr>
      <w:rFonts w:ascii="Arial" w:hAnsi="Arial" w:cs="Times New Roman"/>
      <w:b/>
      <w:kern w:val="2"/>
      <w:sz w:val="32"/>
      <w:lang w:eastAsia="pl-PL"/>
    </w:rPr>
  </w:style>
  <w:style w:type="character" w:styleId="Kolorowalistaakcent1Znak">
    <w:name w:val="Kolorowa lista — akcent 1 Znak"/>
    <w:qFormat/>
    <w:rPr>
      <w:rFonts w:ascii="Calibri" w:hAnsi="Calibri" w:eastAsia="SimSun"/>
      <w:sz w:val="20"/>
      <w:lang w:eastAsia="zh-CN"/>
    </w:rPr>
  </w:style>
  <w:style w:type="character" w:styleId="FontStyle33">
    <w:name w:val="Font Style33"/>
    <w:qFormat/>
    <w:rPr>
      <w:rFonts w:ascii="Times New Roman" w:hAnsi="Times New Roman"/>
      <w:sz w:val="22"/>
    </w:rPr>
  </w:style>
  <w:style w:type="character" w:styleId="Listanumerowana3Znak">
    <w:name w:val="Lista numerowana 3 Znak"/>
    <w:qFormat/>
    <w:rPr>
      <w:rFonts w:ascii="Times" w:hAnsi="Times"/>
      <w:sz w:val="20"/>
      <w:szCs w:val="20"/>
    </w:rPr>
  </w:style>
  <w:style w:type="character" w:styleId="Alb">
    <w:name w:val="a_lb"/>
    <w:qFormat/>
    <w:rPr>
      <w:rFonts w:cs="Times New Roman"/>
    </w:rPr>
  </w:style>
  <w:style w:type="character" w:styleId="ZwykytekstZnak">
    <w:name w:val="Zwykły tekst Znak"/>
    <w:qFormat/>
    <w:rPr>
      <w:rFonts w:ascii="Courier New" w:hAnsi="Courier New" w:eastAsia="MS Mincho" w:cs="Times New Roman"/>
      <w:sz w:val="20"/>
      <w:lang w:eastAsia="pl-PL"/>
    </w:rPr>
  </w:style>
  <w:style w:type="character" w:styleId="TytuZnak">
    <w:name w:val="Tytuł Znak"/>
    <w:qFormat/>
    <w:rPr>
      <w:rFonts w:ascii="Calibri Light" w:hAnsi="Calibri Light" w:cs="Times New Roman"/>
      <w:spacing w:val="-10"/>
      <w:kern w:val="2"/>
      <w:sz w:val="56"/>
      <w:lang w:eastAsia="pl-PL"/>
    </w:rPr>
  </w:style>
  <w:style w:type="character" w:styleId="Teksttreci">
    <w:name w:val="Tekst treści_"/>
    <w:qFormat/>
    <w:rPr>
      <w:sz w:val="19"/>
      <w:shd w:fill="FFFFFF" w:val="clear"/>
    </w:rPr>
  </w:style>
  <w:style w:type="character" w:styleId="TeksttreciPogrubienie6">
    <w:name w:val="Tekst treści + Pogrubienie6"/>
    <w:qFormat/>
    <w:rPr>
      <w:b/>
      <w:spacing w:val="0"/>
      <w:sz w:val="19"/>
      <w:shd w:fill="FFFFFF" w:val="clear"/>
    </w:rPr>
  </w:style>
  <w:style w:type="character" w:styleId="Teksttreci1">
    <w:name w:val="Tekst treści"/>
    <w:qFormat/>
    <w:rPr>
      <w:rFonts w:ascii="Arial Unicode MS" w:hAnsi="Arial Unicode MS" w:eastAsia="Arial Unicode MS"/>
      <w:spacing w:val="0"/>
      <w:sz w:val="19"/>
      <w:shd w:fill="FFFFFF" w:val="clear"/>
    </w:rPr>
  </w:style>
  <w:style w:type="character" w:styleId="H2">
    <w:name w:val="h2"/>
    <w:qFormat/>
    <w:rPr>
      <w:rFonts w:cs="Times New Roman"/>
    </w:rPr>
  </w:style>
  <w:style w:type="character" w:styleId="TekstprzypisukocowegoZnak">
    <w:name w:val="Tekst przypisu końcowego Znak"/>
    <w:qFormat/>
    <w:rPr>
      <w:rFonts w:ascii="Times New Roman" w:hAnsi="Times New Roman" w:cs="Times New Roman"/>
      <w:sz w:val="20"/>
      <w:lang w:eastAsia="pl-PL"/>
    </w:rPr>
  </w:style>
  <w:style w:type="character" w:styleId="Strong">
    <w:name w:val="Strong"/>
    <w:qFormat/>
    <w:rPr>
      <w:rFonts w:cs="Times New Roman"/>
      <w:b/>
    </w:rPr>
  </w:style>
  <w:style w:type="character" w:styleId="Tekstpodstawowy2Znak">
    <w:name w:val="Tekst podstawowy 2 Znak"/>
    <w:qFormat/>
    <w:rPr>
      <w:rFonts w:ascii="Times New Roman" w:hAnsi="Times New Roman" w:cs="Times New Roman"/>
      <w:sz w:val="24"/>
      <w:szCs w:val="24"/>
    </w:rPr>
  </w:style>
  <w:style w:type="character" w:styleId="M5968006951817061090size">
    <w:name w:val="m5968006951817061090size"/>
    <w:qFormat/>
    <w:rPr>
      <w:rFonts w:cs="Times New Roman"/>
    </w:rPr>
  </w:style>
  <w:style w:type="character" w:styleId="M5968006951817061090font">
    <w:name w:val="m5968006951817061090font"/>
    <w:qFormat/>
    <w:rPr>
      <w:rFonts w:cs="Times New Roman"/>
    </w:rPr>
  </w:style>
  <w:style w:type="character" w:styleId="PodtytuZnak">
    <w:name w:val="Podtytuł Znak"/>
    <w:qFormat/>
    <w:rPr>
      <w:rFonts w:ascii="Cambria" w:hAnsi="Cambria" w:eastAsia="Times New Roman" w:cs="Times New Roman"/>
      <w:sz w:val="24"/>
      <w:szCs w:val="24"/>
    </w:rPr>
  </w:style>
  <w:style w:type="character" w:styleId="Appleconvertedspace">
    <w:name w:val="apple-converted-spac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ppletabspan">
    <w:name w:val="apple-tab-span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1">
    <w:name w:val="s1"/>
    <w:qFormat/>
    <w:rPr>
      <w:rFonts w:ascii="Times New Roman" w:hAnsi="Times New Roman" w:eastAsia="Times New Roman" w:cs="Times New Roman"/>
      <w:color w:val="000000"/>
      <w:sz w:val="24"/>
      <w:szCs w:val="24"/>
      <w:u w:val="single"/>
    </w:rPr>
  </w:style>
  <w:style w:type="character" w:styleId="Nierozpoznanawzmianka2">
    <w:name w:val="Nierozpoznana wzmianka2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Nierozpoznanawzmianka3">
    <w:name w:val="Nierozpoznana wzmianka3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ListParagraphChar">
    <w:name w:val="List Paragraph Char"/>
    <w:qFormat/>
    <w:rPr>
      <w:lang w:eastAsia="en-US"/>
    </w:rPr>
  </w:style>
  <w:style w:type="character" w:styleId="Domylnaczcionkaakapitu2">
    <w:name w:val="Domyślna czcionka akapitu2"/>
    <w:qFormat/>
    <w:rPr/>
  </w:style>
  <w:style w:type="character" w:styleId="Fnref">
    <w:name w:val="fn-ref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lbs">
    <w:name w:val="a_lb-s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ierozpoznanawzmianka4">
    <w:name w:val="Nierozpoznana wzmianka4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Nierozpoznanawzmianka5">
    <w:name w:val="Nierozpoznana wzmianka5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Nierozpoznanawzmianka6">
    <w:name w:val="Nierozpoznana wzmianka6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Brak">
    <w:name w:val="Brak"/>
    <w:qFormat/>
    <w:rPr/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NagwekZnak1">
    <w:name w:val="Nagłówek Znak1"/>
    <w:qFormat/>
    <w:rPr>
      <w:rFonts w:ascii="Times New Roman" w:hAnsi="Times New Roman" w:eastAsia="Calibri" w:cs="Tahoma"/>
      <w:color w:val="000000"/>
      <w:kern w:val="2"/>
      <w:szCs w:val="20"/>
      <w:lang w:val="en-US" w:eastAsia="ar-SA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color w:val="000000"/>
    </w:rPr>
  </w:style>
  <w:style w:type="character" w:styleId="TekstpodstawowyZnak">
    <w:name w:val="Tekst podstawowy Znak"/>
    <w:qFormat/>
    <w:rPr>
      <w:rFonts w:cs="Times New Roman"/>
    </w:rPr>
  </w:style>
  <w:style w:type="character" w:styleId="TekstpodstawowyZnak1">
    <w:name w:val="Tekst podstawowy Znak1"/>
    <w:qFormat/>
    <w:rPr>
      <w:rFonts w:ascii="Arial" w:hAnsi="Arial" w:cs="Arial"/>
      <w:b/>
      <w:bCs/>
      <w:sz w:val="20"/>
      <w:szCs w:val="20"/>
      <w:lang w:eastAsia="ar-SA"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5d3cf8"/>
    <w:pPr>
      <w:spacing w:lineRule="auto" w:line="276" w:before="0" w:after="140"/>
    </w:pPr>
    <w:rPr/>
  </w:style>
  <w:style w:type="paragraph" w:styleId="Lista">
    <w:name w:val="List"/>
    <w:basedOn w:val="Tretekstu"/>
    <w:rsid w:val="005d3cf8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5d3cf8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5d3cf8"/>
    <w:pPr/>
    <w:rPr/>
  </w:style>
  <w:style w:type="paragraph" w:styleId="Gwka">
    <w:name w:val="Header"/>
    <w:basedOn w:val="Normal"/>
    <w:next w:val="Tretekstu"/>
    <w:link w:val="NagwekZnak"/>
    <w:uiPriority w:val="99"/>
    <w:unhideWhenUsed/>
    <w:qFormat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5d3cf8"/>
    <w:pPr>
      <w:suppressLineNumbers/>
      <w:spacing w:before="120" w:after="120"/>
    </w:pPr>
    <w:rPr>
      <w:rFonts w:cs="Arial"/>
      <w:i/>
      <w:iCs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530c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b52199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ormalWeb">
    <w:name w:val="Normal (Web)"/>
    <w:basedOn w:val="Normal"/>
    <w:uiPriority w:val="99"/>
    <w:unhideWhenUsed/>
    <w:qFormat/>
    <w:rsid w:val="0015664c"/>
    <w:pPr>
      <w:spacing w:lineRule="auto" w:line="259" w:before="0" w:after="160"/>
    </w:pPr>
    <w:rPr>
      <w:rFonts w:ascii="Times New Roman" w:hAnsi="Times New Roman"/>
    </w:rPr>
  </w:style>
  <w:style w:type="paragraph" w:styleId="Revision">
    <w:name w:val="Revision"/>
    <w:uiPriority w:val="99"/>
    <w:semiHidden/>
    <w:qFormat/>
    <w:rsid w:val="003c42d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LOnormal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Kolorowalistaakcent11">
    <w:name w:val="Kolorowa lista — akcent 11"/>
    <w:basedOn w:val="Normal"/>
    <w:qFormat/>
    <w:pPr>
      <w:spacing w:lineRule="auto" w:line="252" w:before="20" w:after="40"/>
      <w:ind w:left="720" w:hanging="0"/>
      <w:contextualSpacing/>
      <w:jc w:val="both"/>
    </w:pPr>
    <w:rPr>
      <w:rFonts w:ascii="Calibri" w:hAnsi="Calibri" w:eastAsia="SimSun"/>
      <w:sz w:val="20"/>
      <w:szCs w:val="20"/>
      <w:lang w:eastAsia="zh-C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Teksttreci2">
    <w:name w:val="Tekst treści (2)"/>
    <w:basedOn w:val="Normal"/>
    <w:qFormat/>
    <w:pPr>
      <w:widowControl w:val="false"/>
      <w:shd w:fill="FFFFFF"/>
      <w:spacing w:lineRule="exact" w:line="252" w:before="240" w:after="0"/>
      <w:ind w:hanging="360"/>
      <w:jc w:val="both"/>
    </w:pPr>
    <w:rPr>
      <w:sz w:val="21"/>
    </w:rPr>
  </w:style>
  <w:style w:type="paragraph" w:styleId="Apodst2">
    <w:name w:val="a-podst-2"/>
    <w:basedOn w:val="Normal"/>
    <w:qFormat/>
    <w:pPr>
      <w:spacing w:lineRule="auto" w:line="360"/>
      <w:ind w:left="284" w:hanging="284"/>
    </w:pPr>
    <w:rPr>
      <w:szCs w:val="20"/>
    </w:rPr>
  </w:style>
  <w:style w:type="paragraph" w:styleId="Teksttreci5">
    <w:name w:val="Tekst treści (5)"/>
    <w:basedOn w:val="Normal"/>
    <w:qFormat/>
    <w:pPr>
      <w:widowControl w:val="false"/>
      <w:shd w:fill="FFFFFF"/>
      <w:spacing w:lineRule="exact" w:line="250" w:before="240" w:after="480"/>
      <w:ind w:hanging="320"/>
      <w:jc w:val="both"/>
    </w:pPr>
    <w:rPr>
      <w:i/>
      <w:sz w:val="22"/>
    </w:rPr>
  </w:style>
  <w:style w:type="paragraph" w:styleId="Pkt">
    <w:name w:val="pkt"/>
    <w:basedOn w:val="Normal"/>
    <w:qFormat/>
    <w:pPr>
      <w:spacing w:lineRule="auto" w:line="360" w:before="60" w:after="60"/>
      <w:ind w:left="851" w:hanging="295"/>
      <w:jc w:val="both"/>
    </w:pPr>
    <w:rPr>
      <w:rFonts w:ascii="Univers-PL" w:hAnsi="Univers-PL"/>
      <w:sz w:val="19"/>
      <w:szCs w:val="19"/>
      <w:u w:val="none"/>
    </w:rPr>
  </w:style>
  <w:style w:type="paragraph" w:styleId="ListNumber">
    <w:name w:val="List Number"/>
    <w:basedOn w:val="Normal"/>
    <w:qFormat/>
    <w:pPr>
      <w:widowControl w:val="false"/>
      <w:tabs>
        <w:tab w:val="clear" w:pos="708"/>
        <w:tab w:val="left" w:pos="425" w:leader="none"/>
      </w:tabs>
      <w:spacing w:lineRule="auto" w:line="288" w:before="120" w:after="60"/>
      <w:ind w:left="425" w:hanging="425"/>
    </w:pPr>
    <w:rPr>
      <w:rFonts w:ascii="Times" w:hAnsi="Times"/>
      <w:b/>
      <w:sz w:val="22"/>
      <w:szCs w:val="22"/>
    </w:rPr>
  </w:style>
  <w:style w:type="paragraph" w:styleId="ListNumber2">
    <w:name w:val="List Number 2"/>
    <w:basedOn w:val="Normal"/>
    <w:qFormat/>
    <w:pPr>
      <w:spacing w:lineRule="auto" w:line="288"/>
      <w:ind w:left="992" w:hanging="567"/>
      <w:jc w:val="both"/>
    </w:pPr>
    <w:rPr>
      <w:rFonts w:ascii="Times" w:hAnsi="Times"/>
      <w:sz w:val="22"/>
    </w:rPr>
  </w:style>
  <w:style w:type="paragraph" w:styleId="ListNumber3">
    <w:name w:val="List Number 3"/>
    <w:basedOn w:val="Normal"/>
    <w:qFormat/>
    <w:pPr>
      <w:tabs>
        <w:tab w:val="clear" w:pos="708"/>
        <w:tab w:val="left" w:pos="1440" w:leader="none"/>
      </w:tabs>
      <w:spacing w:lineRule="auto" w:line="288"/>
      <w:ind w:left="1701" w:hanging="709"/>
      <w:jc w:val="both"/>
    </w:pPr>
    <w:rPr>
      <w:rFonts w:ascii="Times" w:hAnsi="Times"/>
      <w:sz w:val="20"/>
      <w:szCs w:val="20"/>
    </w:rPr>
  </w:style>
  <w:style w:type="paragraph" w:styleId="ListNumber4">
    <w:name w:val="List Number 4"/>
    <w:qFormat/>
    <w:pPr>
      <w:widowControl/>
      <w:suppressAutoHyphens w:val="true"/>
      <w:bidi w:val="0"/>
      <w:spacing w:lineRule="auto" w:line="288" w:before="0" w:after="0"/>
      <w:ind w:left="2552" w:hanging="851"/>
      <w:jc w:val="both"/>
    </w:pPr>
    <w:rPr>
      <w:rFonts w:ascii="Times" w:hAnsi="Times" w:eastAsia="Calibri" w:cs="Times New Roman"/>
      <w:color w:val="auto"/>
      <w:kern w:val="0"/>
      <w:sz w:val="20"/>
      <w:szCs w:val="20"/>
      <w:lang w:val="pl-PL" w:eastAsia="pl-PL" w:bidi="ar-SA"/>
    </w:rPr>
  </w:style>
  <w:style w:type="paragraph" w:styleId="ListNumber5">
    <w:name w:val="List Number 5"/>
    <w:basedOn w:val="Normal"/>
    <w:qFormat/>
    <w:pPr>
      <w:tabs>
        <w:tab w:val="clear" w:pos="708"/>
        <w:tab w:val="left" w:pos="2520" w:leader="none"/>
      </w:tabs>
      <w:spacing w:lineRule="auto" w:line="288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PlainText">
    <w:name w:val="Plain Text"/>
    <w:basedOn w:val="Normal"/>
    <w:qFormat/>
    <w:pPr/>
    <w:rPr>
      <w:rFonts w:ascii="Courier New" w:hAnsi="Courier New" w:eastAsia="MS Mincho"/>
      <w:sz w:val="20"/>
      <w:szCs w:val="20"/>
    </w:rPr>
  </w:style>
  <w:style w:type="paragraph" w:styleId="Tekstpodstawowywcity21">
    <w:name w:val="Tekst podstawowy wcięty 21"/>
    <w:basedOn w:val="Normal"/>
    <w:qFormat/>
    <w:pPr>
      <w:widowControl w:val="false"/>
      <w:ind w:left="3686" w:hanging="1843"/>
      <w:jc w:val="both"/>
    </w:pPr>
    <w:rPr>
      <w:szCs w:val="20"/>
    </w:rPr>
  </w:style>
  <w:style w:type="paragraph" w:styleId="Teksttreci11">
    <w:name w:val="Tekst treści1"/>
    <w:basedOn w:val="Normal"/>
    <w:qFormat/>
    <w:pPr>
      <w:shd w:fill="FFFFFF"/>
      <w:spacing w:lineRule="atLeast" w:line="240" w:before="240" w:after="120"/>
      <w:ind w:hanging="1340"/>
      <w:jc w:val="center"/>
    </w:pPr>
    <w:rPr>
      <w:rFonts w:ascii="Calibri" w:hAnsi="Calibri" w:eastAsia="Calibri"/>
      <w:sz w:val="19"/>
      <w:szCs w:val="20"/>
    </w:rPr>
  </w:style>
  <w:style w:type="paragraph" w:styleId="Textjustify">
    <w:name w:val="text-justify"/>
    <w:basedOn w:val="Normal"/>
    <w:qFormat/>
    <w:pPr>
      <w:spacing w:beforeAutospacing="1" w:afterAutospacing="1"/>
    </w:pPr>
    <w:rPr/>
  </w:style>
  <w:style w:type="paragraph" w:styleId="Kolorowecieniowanieakcent11">
    <w:name w:val="Kolorowe cieniowanie — akcent 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BodyText2">
    <w:name w:val="Body Text 2"/>
    <w:basedOn w:val="Normal"/>
    <w:qFormat/>
    <w:pPr>
      <w:spacing w:lineRule="auto" w:line="480" w:before="0" w:after="120"/>
    </w:pPr>
    <w:rPr>
      <w:rFonts w:eastAsia="Calibri"/>
    </w:rPr>
  </w:style>
  <w:style w:type="paragraph" w:styleId="M5968006951817061090kolorowalistaakcent11">
    <w:name w:val="m5968006951817061090kolorowalistaakcent11"/>
    <w:basedOn w:val="Normal"/>
    <w:qFormat/>
    <w:pPr>
      <w:spacing w:beforeAutospacing="1" w:afterAutospacing="1"/>
    </w:pPr>
    <w:rPr>
      <w:rFonts w:eastAsia="Calibri"/>
    </w:rPr>
  </w:style>
  <w:style w:type="paragraph" w:styleId="Oxb171701408msonormal">
    <w:name w:val="ox-b171701408-msonormal"/>
    <w:basedOn w:val="Normal"/>
    <w:qFormat/>
    <w:pPr>
      <w:spacing w:beforeAutospacing="1" w:afterAutospacing="1"/>
    </w:pPr>
    <w:rPr>
      <w:rFonts w:eastAsia="Calibri"/>
    </w:rPr>
  </w:style>
  <w:style w:type="paragraph" w:styleId="P1">
    <w:name w:val="p1"/>
    <w:basedOn w:val="Normal"/>
    <w:qFormat/>
    <w:pPr/>
    <w:rPr>
      <w:rFonts w:ascii="Helvetica" w:hAnsi="Helvetica" w:eastAsia="Calibri"/>
      <w:sz w:val="15"/>
      <w:szCs w:val="15"/>
    </w:rPr>
  </w:style>
  <w:style w:type="paragraph" w:styleId="P3">
    <w:name w:val="p3"/>
    <w:basedOn w:val="Normal"/>
    <w:qFormat/>
    <w:pPr>
      <w:jc w:val="both"/>
    </w:pPr>
    <w:rPr>
      <w:rFonts w:ascii="Helvetica Neue" w:hAnsi="Helvetica Neue" w:eastAsia="Calibri"/>
      <w:color w:val="454545"/>
      <w:sz w:val="18"/>
      <w:szCs w:val="18"/>
    </w:rPr>
  </w:style>
  <w:style w:type="paragraph" w:styleId="P2">
    <w:name w:val="p2"/>
    <w:basedOn w:val="Normal"/>
    <w:qFormat/>
    <w:pPr/>
    <w:rPr>
      <w:rFonts w:ascii="Helvetica Neue" w:hAnsi="Helvetica Neue" w:eastAsia="Calibri"/>
      <w:color w:val="454545"/>
      <w:sz w:val="18"/>
      <w:szCs w:val="18"/>
    </w:rPr>
  </w:style>
  <w:style w:type="paragraph" w:styleId="Ox2f2e412c31msolistparagraph">
    <w:name w:val="ox-2f2e412c31-msolistparagraph"/>
    <w:basedOn w:val="Normal"/>
    <w:qFormat/>
    <w:pPr>
      <w:spacing w:beforeAutospacing="1" w:afterAutospacing="1"/>
    </w:pPr>
    <w:rPr>
      <w:rFonts w:eastAsia="Calibri"/>
    </w:rPr>
  </w:style>
  <w:style w:type="paragraph" w:styleId="Tekstpodstawowy1">
    <w:name w:val="Tekst podstawowy1"/>
    <w:basedOn w:val="Normal"/>
    <w:qFormat/>
    <w:pPr>
      <w:jc w:val="both"/>
    </w:pPr>
    <w:rPr>
      <w:rFonts w:ascii="Calibri" w:hAnsi="Calibri" w:eastAsia="Calibri"/>
      <w:sz w:val="20"/>
      <w:szCs w:val="20"/>
    </w:rPr>
  </w:style>
  <w:style w:type="paragraph" w:styleId="Textbody">
    <w:name w:val="Text body"/>
    <w:basedOn w:val="Normal"/>
    <w:qFormat/>
    <w:pPr>
      <w:widowControl w:val="false"/>
      <w:spacing w:before="0" w:after="120"/>
      <w:textAlignment w:val="baseline"/>
    </w:pPr>
    <w:rPr>
      <w:rFonts w:cs="Arial Unicode MS"/>
      <w:b/>
      <w:color w:val="000000"/>
      <w:kern w:val="2"/>
      <w:sz w:val="28"/>
      <w:szCs w:val="20"/>
      <w:lang w:val="de-DE" w:eastAsia="ja-JP" w:bidi="fa-IR"/>
    </w:rPr>
  </w:style>
  <w:style w:type="paragraph" w:styleId="Listanumerowana21">
    <w:name w:val="Lista numerowana 21"/>
    <w:qFormat/>
    <w:pPr>
      <w:widowControl w:val="false"/>
      <w:suppressAutoHyphens w:val="true"/>
      <w:bidi w:val="0"/>
      <w:spacing w:lineRule="auto" w:line="288" w:before="0" w:after="0"/>
      <w:ind w:left="992" w:hanging="567"/>
      <w:jc w:val="both"/>
      <w:textAlignment w:val="auto"/>
    </w:pPr>
    <w:rPr>
      <w:rFonts w:ascii="Times" w:hAnsi="Times" w:eastAsia="Times New Roman" w:cs="Times"/>
      <w:color w:val="000000"/>
      <w:kern w:val="2"/>
      <w:sz w:val="22"/>
      <w:szCs w:val="20"/>
      <w:lang w:val="en-US" w:eastAsia="zh-CN" w:bidi="en-US"/>
    </w:rPr>
  </w:style>
  <w:style w:type="paragraph" w:styleId="Listanumerowana1">
    <w:name w:val="Lista numerowana1"/>
    <w:basedOn w:val="Normal"/>
    <w:qFormat/>
    <w:pPr>
      <w:widowControl w:val="false"/>
      <w:spacing w:lineRule="auto" w:line="288" w:before="120" w:after="60"/>
      <w:ind w:left="425" w:hanging="425"/>
    </w:pPr>
    <w:rPr>
      <w:rFonts w:ascii="Times" w:hAnsi="Times"/>
      <w:b/>
      <w:sz w:val="22"/>
      <w:szCs w:val="22"/>
      <w:lang w:eastAsia="zh-CN"/>
    </w:rPr>
  </w:style>
  <w:style w:type="paragraph" w:styleId="Bezodstpw1">
    <w:name w:val="Bez odstępów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ar-SA" w:bidi="ar-SA"/>
    </w:rPr>
  </w:style>
  <w:style w:type="paragraph" w:styleId="Listanumerowana22">
    <w:name w:val="Lista numerowana 22"/>
    <w:basedOn w:val="Normal"/>
    <w:qFormat/>
    <w:pPr>
      <w:widowControl w:val="false"/>
      <w:spacing w:lineRule="auto" w:line="288"/>
      <w:ind w:left="992" w:hanging="567"/>
      <w:jc w:val="both"/>
    </w:pPr>
    <w:rPr>
      <w:rFonts w:ascii="Times" w:hAnsi="Times" w:cs="Times"/>
      <w:kern w:val="2"/>
      <w:sz w:val="22"/>
      <w:lang w:val="en-US" w:eastAsia="ar-SA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Zwykytekst3">
    <w:name w:val="Zwykły tekst3"/>
    <w:basedOn w:val="Normal"/>
    <w:qFormat/>
    <w:pPr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transakcja/810177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DD72A5-FA7B-459F-8972-4E613B11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LibreOffice/7.4.2.3$Windows_X86_64 LibreOffice_project/382eef1f22670f7f4118c8c2dd222ec7ad009daf</Application>
  <AppVersion>15.0000</AppVersion>
  <Pages>2</Pages>
  <Words>604</Words>
  <Characters>3860</Characters>
  <CharactersWithSpaces>4447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dc:description/>
  <dc:language>pl-PL</dc:language>
  <cp:lastModifiedBy/>
  <dcterms:modified xsi:type="dcterms:W3CDTF">2025-03-06T10:05:10Z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